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b/>
          <w:bCs/>
          <w:color w:val="FFFFFF"/>
          <w:sz w:val="20"/>
          <w:szCs w:val="20"/>
          <w:lang w:eastAsia="pt-BR"/>
        </w:rPr>
        <w:t>Afeta o Jogador: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Aumenta seu nível de procurado: 1-999-3844-8483 (FUGITIVE)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Invencibilidade: (Só dura cerca de 5 minutos): 1-999-724-654-5537 (PAIN KILLER)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Saúde máxima ou Colete: 1-999-887-853 (TURTLE)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Correr muito mais rápido: 1-999-228-2463 (CATCH ME)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Recarga de Habilidade Especial: 1-999-769-3787 (POWER-UP)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Ter um Paraquedas: 1-999-759-3483 (SKY-DIVE)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Queda Livre (Do céu até no chão): 1-999-759-3255 (SKY-FALL)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Grande explosão: 1-999-4684-2637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Balas em chamas: 1-999-462-363-4279 (INCENDIARY)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Mira da arma em Câmera Lenta: 1-999-332-3393 (DEAD-EYE)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Seja um bêbado: 1-999-547867 (LIQUOR)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b/>
          <w:bCs/>
          <w:color w:val="FFFFFF"/>
          <w:sz w:val="20"/>
          <w:szCs w:val="20"/>
          <w:lang w:eastAsia="pt-BR"/>
        </w:rPr>
        <w:t>Afeta o jogo em geral: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Mudar o clima do jogo (Faça mais de uma vez): 1-999-6253-48-7246 (MAKE IT RAIN)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Gravidade Lunar: 1-999-356-2837 (FLOATER)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Carros com pneus carecas: 1-999-766-9329 (SNOWDAY)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Câmera Lenta (Funciona mais de uma vez): 1-999-756-966 (SLOW-MO)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b/>
          <w:bCs/>
          <w:color w:val="FFFFFF"/>
          <w:sz w:val="20"/>
          <w:szCs w:val="20"/>
          <w:lang w:eastAsia="pt-BR"/>
        </w:rPr>
        <w:t>Invocar Carros: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proofErr w:type="spellStart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Buzzard</w:t>
      </w:r>
      <w:proofErr w:type="spellEnd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 xml:space="preserve"> (Helicóptero de Combate): 1-999-289-9633 (BUZZ-OFF)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proofErr w:type="spellStart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Comet</w:t>
      </w:r>
      <w:proofErr w:type="spellEnd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 xml:space="preserve"> (Carro Esportivo): 1-999-266-38 (COMET)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Sanchez (Bicicleta de Corrida): 1-999-633-7629 (OFF-ROAD)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proofErr w:type="spellStart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Trashmaster</w:t>
      </w:r>
      <w:proofErr w:type="spellEnd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 xml:space="preserve"> (Caminhão de Lixo): 1-999-872-433 (TRASHED)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val="en-US"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>Stretch (Limousine): 1-999-846-39663 (VINEWOOD)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val="en-US"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>Mallard (</w:t>
      </w:r>
      <w:proofErr w:type="spellStart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>Avião</w:t>
      </w:r>
      <w:proofErr w:type="spellEnd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>): 1-999-2276-78676 (BARN STORM)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val="en-US"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>Rapid GT (</w:t>
      </w:r>
      <w:proofErr w:type="spellStart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>Carro</w:t>
      </w:r>
      <w:proofErr w:type="spellEnd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 xml:space="preserve"> </w:t>
      </w:r>
      <w:proofErr w:type="spellStart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>Esportivo</w:t>
      </w:r>
      <w:proofErr w:type="spellEnd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val="en-US" w:eastAsia="pt-BR"/>
        </w:rPr>
        <w:t>): 1-999-727-4348 (RAPID-GT)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PCJ-600 (Motocicleta): 1-999-762-538 (ROCKET)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BMX (Bicicleta): 1-999-226-348 (BANDIT)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b/>
          <w:bCs/>
          <w:color w:val="FFFFFF"/>
          <w:sz w:val="20"/>
          <w:szCs w:val="20"/>
          <w:lang w:eastAsia="pt-BR"/>
        </w:rPr>
        <w:t>Para ativar as manhas basta: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- Apertar a ''seta'' do teclado pra cima;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- Apertar a ''barra de espaço'';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 xml:space="preserve">- Digitar o </w:t>
      </w:r>
      <w:proofErr w:type="spellStart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cheat</w:t>
      </w:r>
      <w:proofErr w:type="spellEnd"/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 xml:space="preserve"> que preferir;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color w:val="FFFFFF"/>
          <w:sz w:val="20"/>
          <w:szCs w:val="20"/>
          <w:lang w:eastAsia="pt-BR"/>
        </w:rPr>
        <w:t>- E novamente apertar ''espaço'' para ativar seu código!</w:t>
      </w: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</w:p>
    <w:p w:rsidR="007468BF" w:rsidRPr="007468BF" w:rsidRDefault="007468BF" w:rsidP="007468BF">
      <w:pPr>
        <w:shd w:val="clear" w:color="auto" w:fill="000000"/>
        <w:spacing w:after="0" w:line="312" w:lineRule="atLeast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pt-BR"/>
        </w:rPr>
      </w:pPr>
      <w:r w:rsidRPr="007468BF">
        <w:rPr>
          <w:rFonts w:ascii="Trebuchet MS" w:eastAsia="Times New Roman" w:hAnsi="Trebuchet MS" w:cs="Times New Roman"/>
          <w:b/>
          <w:bCs/>
          <w:color w:val="FFFFFF"/>
          <w:sz w:val="20"/>
          <w:szCs w:val="20"/>
          <w:lang w:eastAsia="pt-BR"/>
        </w:rPr>
        <w:t>Boa Diversão!</w:t>
      </w:r>
    </w:p>
    <w:p w:rsidR="002765A3" w:rsidRDefault="002765A3">
      <w:bookmarkStart w:id="0" w:name="_GoBack"/>
      <w:bookmarkEnd w:id="0"/>
    </w:p>
    <w:sectPr w:rsidR="00276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A3"/>
    <w:rsid w:val="002765A3"/>
    <w:rsid w:val="007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FE46-8506-475C-819B-E39CD303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4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Carlos</dc:creator>
  <cp:keywords/>
  <dc:description/>
  <cp:lastModifiedBy>Gilson Carlos</cp:lastModifiedBy>
  <cp:revision>3</cp:revision>
  <dcterms:created xsi:type="dcterms:W3CDTF">2015-12-06T14:17:00Z</dcterms:created>
  <dcterms:modified xsi:type="dcterms:W3CDTF">2015-12-06T14:18:00Z</dcterms:modified>
</cp:coreProperties>
</file>